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1F23" w14:textId="77777777" w:rsidR="00230E14" w:rsidRDefault="00230E14" w:rsidP="00230E14">
      <w:pPr>
        <w:pStyle w:val="BodyText"/>
        <w:spacing w:before="99"/>
        <w:rPr>
          <w:rFonts w:ascii="Corbel" w:hAnsi="Corbel"/>
          <w:color w:val="4F81BD" w:themeColor="accent1"/>
        </w:rPr>
      </w:pPr>
      <w:r w:rsidRPr="00230E14">
        <w:rPr>
          <w:rFonts w:ascii="Corbel" w:hAnsi="Corbel"/>
          <w:noProof/>
          <w:color w:val="4F81BD" w:themeColor="accent1"/>
          <w:lang w:val="en-IE" w:eastAsia="en-IE"/>
        </w:rPr>
        <w:drawing>
          <wp:anchor distT="0" distB="0" distL="114300" distR="114300" simplePos="0" relativeHeight="487591424" behindDoc="0" locked="0" layoutInCell="1" allowOverlap="1" wp14:anchorId="05474B79" wp14:editId="1B271290">
            <wp:simplePos x="0" y="0"/>
            <wp:positionH relativeFrom="column">
              <wp:posOffset>97966</wp:posOffset>
            </wp:positionH>
            <wp:positionV relativeFrom="paragraph">
              <wp:posOffset>-653500</wp:posOffset>
            </wp:positionV>
            <wp:extent cx="366795" cy="940827"/>
            <wp:effectExtent l="19050" t="0" r="0" b="0"/>
            <wp:wrapNone/>
            <wp:docPr id="1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95" cy="94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27787A" w14:textId="77777777" w:rsidR="00392185" w:rsidRDefault="00392185" w:rsidP="00392185">
      <w:pPr>
        <w:pStyle w:val="BodyText"/>
        <w:spacing w:before="99"/>
        <w:ind w:left="263"/>
        <w:rPr>
          <w:rFonts w:ascii="Corbel" w:hAnsi="Corbel"/>
          <w:color w:val="4F81BD" w:themeColor="accent1"/>
        </w:rPr>
      </w:pPr>
      <w:r w:rsidRPr="00E83C57">
        <w:rPr>
          <w:rFonts w:ascii="Corbel" w:hAnsi="Corbel"/>
          <w:color w:val="4F81BD" w:themeColor="accent1"/>
        </w:rPr>
        <w:t>St. Michael’s House Special National School,</w:t>
      </w:r>
    </w:p>
    <w:p w14:paraId="2D45B657" w14:textId="77777777" w:rsidR="00392185" w:rsidRDefault="00230E14" w:rsidP="00230E14">
      <w:pPr>
        <w:pStyle w:val="BodyText"/>
        <w:spacing w:before="99"/>
        <w:rPr>
          <w:rFonts w:ascii="Corbel" w:hAnsi="Corbel"/>
          <w:color w:val="4F81BD" w:themeColor="accent1"/>
        </w:rPr>
      </w:pPr>
      <w:r>
        <w:rPr>
          <w:rFonts w:ascii="Corbel" w:hAnsi="Corbel"/>
          <w:color w:val="4F81BD" w:themeColor="accent1"/>
        </w:rPr>
        <w:t xml:space="preserve">      </w:t>
      </w:r>
      <w:r w:rsidR="00392185" w:rsidRPr="00E83C57">
        <w:rPr>
          <w:rFonts w:ascii="Corbel" w:hAnsi="Corbel"/>
          <w:color w:val="4F81BD" w:themeColor="accent1"/>
        </w:rPr>
        <w:t xml:space="preserve"> Ballymun Road, Dublin 9</w:t>
      </w:r>
    </w:p>
    <w:p w14:paraId="6670EF29" w14:textId="77777777" w:rsidR="00392185" w:rsidRPr="00E83C57" w:rsidRDefault="00392185" w:rsidP="00392185">
      <w:pPr>
        <w:pStyle w:val="BodyText"/>
        <w:spacing w:before="99"/>
        <w:ind w:left="263"/>
        <w:rPr>
          <w:rFonts w:ascii="Corbel" w:hAnsi="Corbel"/>
          <w:color w:val="4F81BD" w:themeColor="accent1"/>
        </w:rPr>
      </w:pPr>
      <w:r>
        <w:rPr>
          <w:rFonts w:ascii="Corbel" w:hAnsi="Corbel"/>
          <w:color w:val="4F81BD" w:themeColor="accent1"/>
        </w:rPr>
        <w:t>Roll number: 18763F</w:t>
      </w:r>
    </w:p>
    <w:p w14:paraId="1593E3A5" w14:textId="5EE5F493" w:rsidR="00392185" w:rsidRDefault="00392185" w:rsidP="00392185">
      <w:pPr>
        <w:pStyle w:val="Title"/>
        <w:ind w:left="0"/>
      </w:pPr>
      <w:r>
        <w:br w:type="column"/>
      </w:r>
      <w:r w:rsidR="008E5A16">
        <w:rPr>
          <w:color w:val="A6A6A6"/>
        </w:rPr>
        <w:t>Admission</w:t>
      </w:r>
      <w:r w:rsidR="008E5A16">
        <w:rPr>
          <w:color w:val="A6A6A6"/>
          <w:spacing w:val="-22"/>
        </w:rPr>
        <w:t>s Notice</w:t>
      </w:r>
      <w:r>
        <w:rPr>
          <w:color w:val="A6A6A6"/>
          <w:spacing w:val="-21"/>
        </w:rPr>
        <w:t xml:space="preserve"> </w:t>
      </w:r>
      <w:r>
        <w:rPr>
          <w:color w:val="A6A6A6"/>
        </w:rPr>
        <w:t>202</w:t>
      </w:r>
      <w:r w:rsidR="00D77E9D">
        <w:rPr>
          <w:color w:val="A6A6A6"/>
        </w:rPr>
        <w:t>6</w:t>
      </w:r>
      <w:r>
        <w:rPr>
          <w:color w:val="A6A6A6"/>
        </w:rPr>
        <w:t>-</w:t>
      </w:r>
      <w:r>
        <w:rPr>
          <w:color w:val="A6A6A6"/>
          <w:spacing w:val="-4"/>
        </w:rPr>
        <w:t>202</w:t>
      </w:r>
      <w:r w:rsidR="00D77E9D">
        <w:rPr>
          <w:color w:val="A6A6A6"/>
          <w:spacing w:val="-4"/>
        </w:rPr>
        <w:t>7</w:t>
      </w:r>
    </w:p>
    <w:p w14:paraId="6590EC0F" w14:textId="77777777" w:rsidR="00392185" w:rsidRDefault="00392185" w:rsidP="00392185">
      <w:pPr>
        <w:sectPr w:rsidR="00392185">
          <w:type w:val="continuous"/>
          <w:pgSz w:w="12240" w:h="15840"/>
          <w:pgMar w:top="1720" w:right="500" w:bottom="280" w:left="500" w:header="720" w:footer="720" w:gutter="0"/>
          <w:cols w:num="2" w:space="720" w:equalWidth="0">
            <w:col w:w="5063" w:space="640"/>
            <w:col w:w="5537"/>
          </w:cols>
        </w:sectPr>
      </w:pPr>
    </w:p>
    <w:p w14:paraId="03BCE15B" w14:textId="77777777" w:rsidR="00392185" w:rsidRDefault="00392185" w:rsidP="00392185">
      <w:pPr>
        <w:pStyle w:val="BodyText"/>
        <w:spacing w:before="2"/>
        <w:rPr>
          <w:sz w:val="2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2849"/>
        <w:gridCol w:w="2114"/>
        <w:gridCol w:w="6207"/>
      </w:tblGrid>
      <w:tr w:rsidR="00392185" w14:paraId="10B6B6E9" w14:textId="77777777" w:rsidTr="007B632A">
        <w:tc>
          <w:tcPr>
            <w:tcW w:w="2865" w:type="dxa"/>
            <w:shd w:val="clear" w:color="auto" w:fill="DBE5F1" w:themeFill="accent1" w:themeFillTint="33"/>
          </w:tcPr>
          <w:p w14:paraId="001E14BD" w14:textId="77777777" w:rsidR="00392185" w:rsidRDefault="00392185" w:rsidP="007B632A">
            <w:pPr>
              <w:pStyle w:val="BodyText"/>
              <w:spacing w:line="242" w:lineRule="exact"/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1D0E3E60" w14:textId="77777777" w:rsidR="00392185" w:rsidRDefault="00392185" w:rsidP="007B632A">
            <w:pPr>
              <w:pStyle w:val="BodyText"/>
              <w:spacing w:line="242" w:lineRule="exact"/>
            </w:pPr>
          </w:p>
        </w:tc>
        <w:tc>
          <w:tcPr>
            <w:tcW w:w="6245" w:type="dxa"/>
            <w:shd w:val="clear" w:color="auto" w:fill="002060"/>
          </w:tcPr>
          <w:p w14:paraId="467BA6B1" w14:textId="77777777" w:rsidR="00392185" w:rsidRDefault="00392185" w:rsidP="007B632A">
            <w:pPr>
              <w:pStyle w:val="BodyText"/>
              <w:spacing w:line="242" w:lineRule="exact"/>
            </w:pPr>
          </w:p>
        </w:tc>
      </w:tr>
    </w:tbl>
    <w:p w14:paraId="4C93BD9E" w14:textId="77777777" w:rsidR="00392185" w:rsidRDefault="00392185" w:rsidP="00392185">
      <w:pPr>
        <w:spacing w:before="52"/>
        <w:ind w:right="2034"/>
        <w:rPr>
          <w:b/>
          <w:color w:val="385522"/>
          <w:sz w:val="24"/>
        </w:rPr>
      </w:pPr>
    </w:p>
    <w:p w14:paraId="5ADE4059" w14:textId="77777777" w:rsidR="001C5462" w:rsidRDefault="00AE37F0">
      <w:pPr>
        <w:spacing w:before="52"/>
        <w:ind w:left="2152" w:right="2034"/>
        <w:jc w:val="center"/>
        <w:rPr>
          <w:b/>
          <w:sz w:val="24"/>
        </w:rPr>
      </w:pPr>
      <w:r>
        <w:rPr>
          <w:b/>
          <w:color w:val="385522"/>
          <w:sz w:val="24"/>
        </w:rPr>
        <w:t>Admission</w:t>
      </w:r>
      <w:r>
        <w:rPr>
          <w:b/>
          <w:color w:val="385522"/>
          <w:spacing w:val="-4"/>
          <w:sz w:val="24"/>
        </w:rPr>
        <w:t xml:space="preserve"> </w:t>
      </w:r>
      <w:r>
        <w:rPr>
          <w:b/>
          <w:color w:val="385522"/>
          <w:sz w:val="24"/>
        </w:rPr>
        <w:t>Policy</w:t>
      </w:r>
      <w:r>
        <w:rPr>
          <w:b/>
          <w:color w:val="385522"/>
          <w:spacing w:val="-5"/>
          <w:sz w:val="24"/>
        </w:rPr>
        <w:t xml:space="preserve"> </w:t>
      </w:r>
      <w:r>
        <w:rPr>
          <w:b/>
          <w:color w:val="385522"/>
          <w:sz w:val="24"/>
        </w:rPr>
        <w:t>and</w:t>
      </w:r>
      <w:r>
        <w:rPr>
          <w:b/>
          <w:color w:val="385522"/>
          <w:spacing w:val="-5"/>
          <w:sz w:val="24"/>
        </w:rPr>
        <w:t xml:space="preserve"> </w:t>
      </w:r>
      <w:r>
        <w:rPr>
          <w:b/>
          <w:color w:val="385522"/>
          <w:sz w:val="24"/>
        </w:rPr>
        <w:t>Application</w:t>
      </w:r>
      <w:r>
        <w:rPr>
          <w:b/>
          <w:color w:val="385522"/>
          <w:spacing w:val="-5"/>
          <w:sz w:val="24"/>
        </w:rPr>
        <w:t xml:space="preserve"> </w:t>
      </w:r>
      <w:r>
        <w:rPr>
          <w:b/>
          <w:color w:val="385522"/>
          <w:spacing w:val="-4"/>
          <w:sz w:val="24"/>
        </w:rPr>
        <w:t>Form</w:t>
      </w:r>
    </w:p>
    <w:p w14:paraId="1B576A08" w14:textId="02A2E79B" w:rsidR="001C5462" w:rsidRDefault="006B4003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FFDB3B" wp14:editId="1461AFD3">
                <wp:simplePos x="0" y="0"/>
                <wp:positionH relativeFrom="page">
                  <wp:posOffset>435610</wp:posOffset>
                </wp:positionH>
                <wp:positionV relativeFrom="paragraph">
                  <wp:posOffset>247015</wp:posOffset>
                </wp:positionV>
                <wp:extent cx="6952615" cy="1213485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45ACB4" w14:textId="77777777" w:rsidR="001C5462" w:rsidRDefault="001C5462">
                            <w:pPr>
                              <w:pStyle w:val="BodyText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8FF19CE" w14:textId="20571640" w:rsidR="001C5462" w:rsidRDefault="00AE37F0">
                            <w:pPr>
                              <w:spacing w:line="276" w:lineRule="auto"/>
                              <w:ind w:left="28" w:righ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school’s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Admission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Policy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Admission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392185">
                              <w:rPr>
                                <w:sz w:val="20"/>
                              </w:rPr>
                              <w:t>202</w:t>
                            </w:r>
                            <w:r w:rsidR="00472205"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392185">
                              <w:rPr>
                                <w:sz w:val="20"/>
                              </w:rPr>
                              <w:t>202</w:t>
                            </w:r>
                            <w:r w:rsidR="00472205"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 follows: –</w:t>
                            </w:r>
                          </w:p>
                          <w:p w14:paraId="1D8DD852" w14:textId="77777777" w:rsidR="001C5462" w:rsidRDefault="00AE37F0">
                            <w:pPr>
                              <w:pStyle w:val="BodyText"/>
                              <w:ind w:left="28"/>
                            </w:pP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download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392185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www.smhballymunschool.ie</w:t>
                            </w:r>
                          </w:p>
                          <w:p w14:paraId="65B0709E" w14:textId="069261C1" w:rsidR="001C5462" w:rsidRDefault="00AE37F0" w:rsidP="00392185">
                            <w:pPr>
                              <w:pStyle w:val="BodyText"/>
                              <w:spacing w:before="36"/>
                              <w:ind w:left="28"/>
                            </w:pP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request: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emailing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5" w:history="1">
                              <w:r w:rsidR="00AB4B25" w:rsidRPr="003D7DBE">
                                <w:rPr>
                                  <w:rStyle w:val="Hyperlink"/>
                                </w:rPr>
                                <w:t>ballymunsns@smhballymunschool.ie</w:t>
                              </w:r>
                            </w:hyperlink>
                            <w:r w:rsidR="00AB4B25">
                              <w:rPr>
                                <w:color w:val="0462C1"/>
                                <w:u w:val="single" w:color="0462C1"/>
                              </w:rPr>
                              <w:t xml:space="preserve"> </w:t>
                            </w:r>
                            <w:r>
                              <w:rPr>
                                <w:color w:val="0462C1"/>
                                <w:spacing w:val="7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Michael’s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House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392185">
                              <w:t xml:space="preserve">Ballymun Road, Dublin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FDB3B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34.3pt;margin-top:19.45pt;width:547.45pt;height:95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" filled="f" strokeweight=".48pt">
                <v:textbox inset="0,0,0,0">
                  <w:txbxContent>
                    <w:p w14:paraId="0145ACB4" w14:textId="77777777" w:rsidR="001C5462" w:rsidRDefault="001C5462">
                      <w:pPr>
                        <w:pStyle w:val="BodyText"/>
                        <w:spacing w:before="3"/>
                        <w:rPr>
                          <w:b/>
                          <w:sz w:val="16"/>
                        </w:rPr>
                      </w:pPr>
                    </w:p>
                    <w:p w14:paraId="68FF19CE" w14:textId="20571640" w:rsidR="001C5462" w:rsidRDefault="00AE37F0">
                      <w:pPr>
                        <w:spacing w:line="276" w:lineRule="auto"/>
                        <w:ind w:left="28" w:right="1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copy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school’s </w:t>
                      </w:r>
                      <w:r>
                        <w:rPr>
                          <w:b/>
                          <w:sz w:val="20"/>
                        </w:rPr>
                        <w:t>Admission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Policy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Application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Admission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392185">
                        <w:rPr>
                          <w:sz w:val="20"/>
                        </w:rPr>
                        <w:t>202</w:t>
                      </w:r>
                      <w:r w:rsidR="00472205"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392185">
                        <w:rPr>
                          <w:sz w:val="20"/>
                        </w:rPr>
                        <w:t>202</w:t>
                      </w:r>
                      <w:r w:rsidR="00472205"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school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year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available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 follows: –</w:t>
                      </w:r>
                    </w:p>
                    <w:p w14:paraId="1D8DD852" w14:textId="77777777" w:rsidR="001C5462" w:rsidRDefault="00AE37F0">
                      <w:pPr>
                        <w:pStyle w:val="BodyText"/>
                        <w:ind w:left="28"/>
                      </w:pP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download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392185">
                        <w:rPr>
                          <w:color w:val="0462C1"/>
                          <w:spacing w:val="-2"/>
                          <w:u w:val="single" w:color="0462C1"/>
                        </w:rPr>
                        <w:t>www.smhballymunschool.ie</w:t>
                      </w:r>
                    </w:p>
                    <w:p w14:paraId="65B0709E" w14:textId="069261C1" w:rsidR="001C5462" w:rsidRDefault="00AE37F0" w:rsidP="00392185">
                      <w:pPr>
                        <w:pStyle w:val="BodyText"/>
                        <w:spacing w:before="36"/>
                        <w:ind w:left="28"/>
                      </w:pP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request: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emailing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6" w:history="1">
                        <w:r w:rsidR="00AB4B25" w:rsidRPr="003D7DBE">
                          <w:rPr>
                            <w:rStyle w:val="Hyperlink"/>
                          </w:rPr>
                          <w:t>ballymunsns@smhballymunschool.ie</w:t>
                        </w:r>
                      </w:hyperlink>
                      <w:r w:rsidR="00AB4B25">
                        <w:rPr>
                          <w:color w:val="0462C1"/>
                          <w:u w:val="single" w:color="0462C1"/>
                        </w:rPr>
                        <w:t xml:space="preserve"> </w:t>
                      </w:r>
                      <w:r>
                        <w:rPr>
                          <w:color w:val="0462C1"/>
                          <w:spacing w:val="7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Michael’s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House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392185">
                        <w:t xml:space="preserve">Ballymun Road, Dublin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8B6444" w14:textId="77777777" w:rsidR="001C5462" w:rsidRDefault="001C5462">
      <w:pPr>
        <w:pStyle w:val="BodyText"/>
        <w:rPr>
          <w:b/>
        </w:rPr>
      </w:pPr>
    </w:p>
    <w:p w14:paraId="15923064" w14:textId="77777777" w:rsidR="001C5462" w:rsidRDefault="001C5462">
      <w:pPr>
        <w:pStyle w:val="BodyText"/>
        <w:spacing w:before="2"/>
        <w:rPr>
          <w:b/>
          <w:sz w:val="23"/>
        </w:rPr>
      </w:pPr>
    </w:p>
    <w:p w14:paraId="24571BD6" w14:textId="1A8A8EEF" w:rsidR="001C5462" w:rsidRDefault="00AE37F0">
      <w:pPr>
        <w:spacing w:before="44"/>
        <w:ind w:left="3526"/>
        <w:rPr>
          <w:b/>
          <w:sz w:val="24"/>
        </w:rPr>
      </w:pPr>
      <w:r>
        <w:rPr>
          <w:b/>
          <w:color w:val="385522"/>
          <w:sz w:val="28"/>
        </w:rPr>
        <w:t>PART</w:t>
      </w:r>
      <w:r>
        <w:rPr>
          <w:b/>
          <w:color w:val="385522"/>
          <w:spacing w:val="-2"/>
          <w:sz w:val="28"/>
        </w:rPr>
        <w:t xml:space="preserve"> </w:t>
      </w:r>
      <w:r>
        <w:rPr>
          <w:b/>
          <w:color w:val="385522"/>
          <w:sz w:val="28"/>
        </w:rPr>
        <w:t>1</w:t>
      </w:r>
      <w:r>
        <w:rPr>
          <w:b/>
          <w:color w:val="385522"/>
          <w:spacing w:val="-9"/>
          <w:sz w:val="28"/>
        </w:rPr>
        <w:t xml:space="preserve"> </w:t>
      </w:r>
      <w:r>
        <w:rPr>
          <w:b/>
          <w:color w:val="385522"/>
          <w:sz w:val="24"/>
        </w:rPr>
        <w:t>-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Admissions</w:t>
      </w:r>
      <w:r>
        <w:rPr>
          <w:b/>
          <w:color w:val="385522"/>
          <w:spacing w:val="-1"/>
          <w:sz w:val="24"/>
        </w:rPr>
        <w:t xml:space="preserve"> </w:t>
      </w:r>
      <w:r>
        <w:rPr>
          <w:b/>
          <w:color w:val="385522"/>
          <w:sz w:val="24"/>
        </w:rPr>
        <w:t>to</w:t>
      </w:r>
      <w:r>
        <w:rPr>
          <w:b/>
          <w:color w:val="385522"/>
          <w:spacing w:val="-4"/>
          <w:sz w:val="24"/>
        </w:rPr>
        <w:t xml:space="preserve"> </w:t>
      </w:r>
      <w:r>
        <w:rPr>
          <w:b/>
          <w:color w:val="385522"/>
          <w:sz w:val="24"/>
        </w:rPr>
        <w:t>the</w:t>
      </w:r>
      <w:r>
        <w:rPr>
          <w:b/>
          <w:color w:val="385522"/>
          <w:spacing w:val="-1"/>
          <w:sz w:val="24"/>
        </w:rPr>
        <w:t xml:space="preserve"> </w:t>
      </w:r>
      <w:r>
        <w:rPr>
          <w:b/>
          <w:color w:val="385522"/>
          <w:sz w:val="24"/>
        </w:rPr>
        <w:t>202</w:t>
      </w:r>
      <w:r w:rsidR="00D77E9D">
        <w:rPr>
          <w:b/>
          <w:color w:val="385522"/>
          <w:sz w:val="24"/>
        </w:rPr>
        <w:t>6</w:t>
      </w:r>
      <w:r>
        <w:rPr>
          <w:b/>
          <w:color w:val="385522"/>
          <w:sz w:val="24"/>
        </w:rPr>
        <w:t>- 202</w:t>
      </w:r>
      <w:r w:rsidR="00D77E9D">
        <w:rPr>
          <w:b/>
          <w:color w:val="385522"/>
          <w:sz w:val="24"/>
        </w:rPr>
        <w:t>7</w:t>
      </w:r>
      <w:r>
        <w:rPr>
          <w:b/>
          <w:color w:val="385522"/>
          <w:spacing w:val="-2"/>
          <w:sz w:val="24"/>
        </w:rPr>
        <w:t xml:space="preserve"> </w:t>
      </w:r>
      <w:r w:rsidR="00740B49">
        <w:rPr>
          <w:b/>
          <w:color w:val="385522"/>
          <w:sz w:val="24"/>
        </w:rPr>
        <w:t>S</w:t>
      </w:r>
      <w:r>
        <w:rPr>
          <w:b/>
          <w:color w:val="385522"/>
          <w:sz w:val="24"/>
        </w:rPr>
        <w:t>chool</w:t>
      </w:r>
      <w:r>
        <w:rPr>
          <w:b/>
          <w:color w:val="385522"/>
          <w:spacing w:val="-1"/>
          <w:sz w:val="24"/>
        </w:rPr>
        <w:t xml:space="preserve"> </w:t>
      </w:r>
      <w:r w:rsidR="00740B49">
        <w:rPr>
          <w:b/>
          <w:color w:val="385522"/>
          <w:spacing w:val="-4"/>
          <w:sz w:val="24"/>
        </w:rPr>
        <w:t>Y</w:t>
      </w:r>
      <w:r>
        <w:rPr>
          <w:b/>
          <w:color w:val="385522"/>
          <w:spacing w:val="-4"/>
          <w:sz w:val="24"/>
        </w:rPr>
        <w:t>ear</w:t>
      </w:r>
    </w:p>
    <w:p w14:paraId="1CD5AF6A" w14:textId="77777777" w:rsidR="001C5462" w:rsidRDefault="001C5462">
      <w:pPr>
        <w:pStyle w:val="BodyText"/>
        <w:rPr>
          <w:b/>
          <w:sz w:val="31"/>
        </w:rPr>
      </w:pPr>
    </w:p>
    <w:p w14:paraId="4CB72FE0" w14:textId="0F623338" w:rsidR="001C5462" w:rsidRDefault="00AE37F0" w:rsidP="00740B49">
      <w:pPr>
        <w:spacing w:before="1"/>
        <w:ind w:left="2153" w:right="2034"/>
        <w:jc w:val="center"/>
        <w:rPr>
          <w:b/>
          <w:color w:val="385522"/>
          <w:spacing w:val="-4"/>
          <w:sz w:val="24"/>
        </w:rPr>
      </w:pPr>
      <w:r>
        <w:rPr>
          <w:b/>
          <w:color w:val="385522"/>
          <w:sz w:val="24"/>
        </w:rPr>
        <w:t>Application</w:t>
      </w:r>
      <w:r>
        <w:rPr>
          <w:b/>
          <w:color w:val="385522"/>
          <w:spacing w:val="-3"/>
          <w:sz w:val="24"/>
        </w:rPr>
        <w:t xml:space="preserve"> </w:t>
      </w:r>
      <w:r>
        <w:rPr>
          <w:b/>
          <w:color w:val="385522"/>
          <w:sz w:val="24"/>
        </w:rPr>
        <w:t>and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Decision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Dates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for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admission</w:t>
      </w:r>
      <w:r>
        <w:rPr>
          <w:b/>
          <w:color w:val="385522"/>
          <w:spacing w:val="-4"/>
          <w:sz w:val="24"/>
        </w:rPr>
        <w:t xml:space="preserve"> </w:t>
      </w:r>
      <w:r>
        <w:rPr>
          <w:b/>
          <w:color w:val="385522"/>
          <w:sz w:val="24"/>
        </w:rPr>
        <w:t>to</w:t>
      </w:r>
      <w:r>
        <w:rPr>
          <w:b/>
          <w:color w:val="385522"/>
          <w:spacing w:val="2"/>
          <w:sz w:val="24"/>
        </w:rPr>
        <w:t xml:space="preserve"> </w:t>
      </w:r>
      <w:r>
        <w:rPr>
          <w:b/>
          <w:color w:val="385522"/>
          <w:sz w:val="24"/>
        </w:rPr>
        <w:t>202</w:t>
      </w:r>
      <w:r w:rsidR="00472205">
        <w:rPr>
          <w:b/>
          <w:color w:val="385522"/>
          <w:sz w:val="24"/>
        </w:rPr>
        <w:t>6</w:t>
      </w:r>
      <w:r>
        <w:rPr>
          <w:b/>
          <w:color w:val="385522"/>
          <w:sz w:val="24"/>
        </w:rPr>
        <w:t>–</w:t>
      </w:r>
      <w:r>
        <w:rPr>
          <w:b/>
          <w:color w:val="385522"/>
          <w:spacing w:val="-4"/>
          <w:sz w:val="24"/>
        </w:rPr>
        <w:t xml:space="preserve"> </w:t>
      </w:r>
      <w:r>
        <w:rPr>
          <w:b/>
          <w:color w:val="385522"/>
          <w:sz w:val="24"/>
        </w:rPr>
        <w:t>202</w:t>
      </w:r>
      <w:r w:rsidR="00472205">
        <w:rPr>
          <w:b/>
          <w:color w:val="385522"/>
          <w:sz w:val="24"/>
        </w:rPr>
        <w:t>7</w:t>
      </w:r>
      <w:r>
        <w:rPr>
          <w:b/>
          <w:color w:val="385522"/>
          <w:spacing w:val="-2"/>
          <w:sz w:val="24"/>
        </w:rPr>
        <w:t xml:space="preserve"> </w:t>
      </w:r>
      <w:r w:rsidR="00740B49">
        <w:rPr>
          <w:b/>
          <w:color w:val="385522"/>
          <w:sz w:val="24"/>
        </w:rPr>
        <w:t>S</w:t>
      </w:r>
      <w:r>
        <w:rPr>
          <w:b/>
          <w:color w:val="385522"/>
          <w:sz w:val="24"/>
        </w:rPr>
        <w:t>chool</w:t>
      </w:r>
      <w:r>
        <w:rPr>
          <w:b/>
          <w:color w:val="385522"/>
          <w:spacing w:val="-2"/>
          <w:sz w:val="24"/>
        </w:rPr>
        <w:t xml:space="preserve"> </w:t>
      </w:r>
      <w:r w:rsidR="00740B49">
        <w:rPr>
          <w:b/>
          <w:color w:val="385522"/>
          <w:spacing w:val="-4"/>
          <w:sz w:val="24"/>
        </w:rPr>
        <w:t>Y</w:t>
      </w:r>
      <w:r>
        <w:rPr>
          <w:b/>
          <w:color w:val="385522"/>
          <w:spacing w:val="-4"/>
          <w:sz w:val="24"/>
        </w:rPr>
        <w:t>ear</w:t>
      </w:r>
    </w:p>
    <w:p w14:paraId="2AB49153" w14:textId="77777777" w:rsidR="00740B49" w:rsidRPr="00740B49" w:rsidRDefault="00740B49" w:rsidP="00740B49">
      <w:pPr>
        <w:spacing w:before="1"/>
        <w:ind w:left="2153" w:right="2034"/>
        <w:jc w:val="center"/>
        <w:rPr>
          <w:b/>
          <w:sz w:val="24"/>
        </w:rPr>
      </w:pPr>
    </w:p>
    <w:p w14:paraId="6C37D4AC" w14:textId="77777777" w:rsidR="001C5462" w:rsidRDefault="00AE37F0">
      <w:pPr>
        <w:pStyle w:val="BodyText"/>
        <w:ind w:left="360"/>
      </w:pPr>
      <w:r>
        <w:rPr>
          <w:color w:val="385522"/>
        </w:rPr>
        <w:t>The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following</w:t>
      </w:r>
      <w:r>
        <w:rPr>
          <w:color w:val="385522"/>
          <w:spacing w:val="-5"/>
        </w:rPr>
        <w:t xml:space="preserve"> </w:t>
      </w:r>
      <w:r>
        <w:rPr>
          <w:color w:val="385522"/>
        </w:rPr>
        <w:t>are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the</w:t>
      </w:r>
      <w:r>
        <w:rPr>
          <w:color w:val="385522"/>
          <w:spacing w:val="-5"/>
        </w:rPr>
        <w:t xml:space="preserve"> </w:t>
      </w:r>
      <w:r>
        <w:rPr>
          <w:color w:val="385522"/>
        </w:rPr>
        <w:t>dates</w:t>
      </w:r>
      <w:r>
        <w:rPr>
          <w:color w:val="385522"/>
          <w:spacing w:val="-5"/>
        </w:rPr>
        <w:t xml:space="preserve"> </w:t>
      </w:r>
      <w:r>
        <w:rPr>
          <w:color w:val="385522"/>
        </w:rPr>
        <w:t>applicable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for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admission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to this</w:t>
      </w:r>
      <w:r>
        <w:rPr>
          <w:color w:val="385522"/>
          <w:spacing w:val="-6"/>
        </w:rPr>
        <w:t xml:space="preserve"> </w:t>
      </w:r>
      <w:r>
        <w:rPr>
          <w:color w:val="385522"/>
          <w:spacing w:val="-2"/>
        </w:rPr>
        <w:t>school:</w:t>
      </w:r>
    </w:p>
    <w:p w14:paraId="34E6BB2D" w14:textId="77777777" w:rsidR="001C5462" w:rsidRDefault="001C5462">
      <w:pPr>
        <w:pStyle w:val="BodyText"/>
        <w:spacing w:before="11"/>
        <w:rPr>
          <w:sz w:val="2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3"/>
        <w:gridCol w:w="2976"/>
      </w:tblGrid>
      <w:tr w:rsidR="001C5462" w14:paraId="5163D710" w14:textId="77777777">
        <w:trPr>
          <w:trHeight w:val="282"/>
        </w:trPr>
        <w:tc>
          <w:tcPr>
            <w:tcW w:w="8053" w:type="dxa"/>
          </w:tcPr>
          <w:p w14:paraId="12A78E62" w14:textId="77777777" w:rsidR="001C5462" w:rsidRDefault="00AE37F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5"/>
                <w:sz w:val="20"/>
              </w:rPr>
              <w:t xml:space="preserve"> on</w:t>
            </w:r>
          </w:p>
        </w:tc>
        <w:tc>
          <w:tcPr>
            <w:tcW w:w="2976" w:type="dxa"/>
          </w:tcPr>
          <w:p w14:paraId="410E01B2" w14:textId="41F06F81" w:rsidR="001C5462" w:rsidRDefault="00AB4B25">
            <w:pPr>
              <w:pStyle w:val="TableParagraph"/>
              <w:spacing w:before="3"/>
              <w:ind w:left="69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77E9D">
              <w:rPr>
                <w:b/>
                <w:sz w:val="20"/>
              </w:rPr>
              <w:t>3</w:t>
            </w:r>
            <w:r w:rsidR="00392185" w:rsidRPr="00392185">
              <w:rPr>
                <w:b/>
                <w:sz w:val="20"/>
                <w:vertAlign w:val="superscript"/>
              </w:rPr>
              <w:t>th</w:t>
            </w:r>
            <w:r w:rsidR="00392185">
              <w:rPr>
                <w:b/>
                <w:sz w:val="20"/>
              </w:rPr>
              <w:t xml:space="preserve"> October, 202</w:t>
            </w:r>
            <w:r w:rsidR="002D4904">
              <w:rPr>
                <w:b/>
                <w:sz w:val="20"/>
              </w:rPr>
              <w:t>5</w:t>
            </w:r>
          </w:p>
        </w:tc>
      </w:tr>
      <w:tr w:rsidR="001C5462" w14:paraId="62B47389" w14:textId="77777777">
        <w:trPr>
          <w:trHeight w:val="280"/>
        </w:trPr>
        <w:tc>
          <w:tcPr>
            <w:tcW w:w="8053" w:type="dxa"/>
          </w:tcPr>
          <w:p w14:paraId="7E3E7300" w14:textId="77777777" w:rsidR="001C5462" w:rsidRDefault="00AE3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2976" w:type="dxa"/>
          </w:tcPr>
          <w:p w14:paraId="3CCEC04F" w14:textId="5771D086" w:rsidR="001C5462" w:rsidRDefault="00392185" w:rsidP="003921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1</w:t>
            </w:r>
            <w:r w:rsidR="00D77E9D">
              <w:rPr>
                <w:b/>
                <w:sz w:val="20"/>
              </w:rPr>
              <w:t>6</w:t>
            </w:r>
            <w:r w:rsidRPr="00392185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January, 202</w:t>
            </w:r>
            <w:r w:rsidR="002D4904">
              <w:rPr>
                <w:b/>
                <w:sz w:val="20"/>
              </w:rPr>
              <w:t>6</w:t>
            </w:r>
          </w:p>
        </w:tc>
      </w:tr>
      <w:tr w:rsidR="001C5462" w14:paraId="7949C667" w14:textId="77777777">
        <w:trPr>
          <w:trHeight w:val="280"/>
        </w:trPr>
        <w:tc>
          <w:tcPr>
            <w:tcW w:w="8053" w:type="dxa"/>
          </w:tcPr>
          <w:p w14:paraId="3FC12AA2" w14:textId="77777777" w:rsidR="001C5462" w:rsidRDefault="00AE3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2976" w:type="dxa"/>
          </w:tcPr>
          <w:p w14:paraId="708D56D9" w14:textId="3ADB6905" w:rsidR="001C5462" w:rsidRDefault="00D77E9D">
            <w:pPr>
              <w:pStyle w:val="TableParagraph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6159AB" w:rsidRPr="006159AB">
              <w:rPr>
                <w:b/>
                <w:sz w:val="20"/>
                <w:vertAlign w:val="superscript"/>
              </w:rPr>
              <w:t>th</w:t>
            </w:r>
            <w:r w:rsidR="006159AB">
              <w:rPr>
                <w:b/>
                <w:sz w:val="20"/>
              </w:rPr>
              <w:t xml:space="preserve"> </w:t>
            </w:r>
            <w:r w:rsidR="00392185">
              <w:rPr>
                <w:b/>
                <w:sz w:val="20"/>
              </w:rPr>
              <w:t xml:space="preserve"> </w:t>
            </w:r>
            <w:r w:rsidR="00AE37F0">
              <w:rPr>
                <w:b/>
                <w:spacing w:val="-6"/>
                <w:sz w:val="20"/>
              </w:rPr>
              <w:t xml:space="preserve"> </w:t>
            </w:r>
            <w:r w:rsidR="00AE37F0">
              <w:rPr>
                <w:b/>
                <w:sz w:val="20"/>
              </w:rPr>
              <w:t>February</w:t>
            </w:r>
            <w:r w:rsidR="00AE37F0">
              <w:rPr>
                <w:b/>
                <w:spacing w:val="-6"/>
                <w:sz w:val="20"/>
              </w:rPr>
              <w:t xml:space="preserve"> </w:t>
            </w:r>
            <w:r w:rsidR="00AE37F0">
              <w:rPr>
                <w:b/>
                <w:spacing w:val="-4"/>
                <w:sz w:val="20"/>
              </w:rPr>
              <w:t>202</w:t>
            </w:r>
            <w:r w:rsidR="002D4904">
              <w:rPr>
                <w:b/>
                <w:spacing w:val="-4"/>
                <w:sz w:val="20"/>
              </w:rPr>
              <w:t>6</w:t>
            </w:r>
          </w:p>
        </w:tc>
      </w:tr>
      <w:tr w:rsidR="001C5462" w14:paraId="29316D8B" w14:textId="77777777">
        <w:trPr>
          <w:trHeight w:val="561"/>
        </w:trPr>
        <w:tc>
          <w:tcPr>
            <w:tcW w:w="8053" w:type="dxa"/>
          </w:tcPr>
          <w:p w14:paraId="1E4D5C20" w14:textId="77777777" w:rsidR="001C5462" w:rsidRDefault="00AE3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2976" w:type="dxa"/>
          </w:tcPr>
          <w:p w14:paraId="18D3F119" w14:textId="77777777" w:rsidR="001C5462" w:rsidRDefault="00AE37F0">
            <w:pPr>
              <w:pStyle w:val="TableParagraph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  <w:p w14:paraId="15D50BC6" w14:textId="7D29C99D" w:rsidR="001C5462" w:rsidRDefault="006159AB">
            <w:pPr>
              <w:pStyle w:val="TableParagraph"/>
              <w:spacing w:before="37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D77E9D">
              <w:rPr>
                <w:b/>
                <w:sz w:val="20"/>
              </w:rPr>
              <w:t>0</w:t>
            </w:r>
            <w:r w:rsidR="00D77E9D" w:rsidRPr="00D77E9D">
              <w:rPr>
                <w:b/>
                <w:sz w:val="20"/>
                <w:vertAlign w:val="superscript"/>
              </w:rPr>
              <w:t>th</w:t>
            </w:r>
            <w:r w:rsidR="00D77E9D">
              <w:rPr>
                <w:b/>
                <w:sz w:val="20"/>
              </w:rPr>
              <w:t xml:space="preserve"> </w:t>
            </w:r>
            <w:r w:rsidR="00AB4B25">
              <w:rPr>
                <w:b/>
                <w:sz w:val="20"/>
              </w:rPr>
              <w:t xml:space="preserve"> </w:t>
            </w:r>
            <w:r w:rsidR="00AE37F0">
              <w:rPr>
                <w:b/>
                <w:sz w:val="20"/>
              </w:rPr>
              <w:t>February</w:t>
            </w:r>
            <w:r w:rsidR="00AE37F0">
              <w:rPr>
                <w:b/>
                <w:spacing w:val="-6"/>
                <w:sz w:val="20"/>
              </w:rPr>
              <w:t xml:space="preserve"> </w:t>
            </w:r>
            <w:r w:rsidR="00AE37F0">
              <w:rPr>
                <w:b/>
                <w:spacing w:val="-4"/>
                <w:sz w:val="20"/>
              </w:rPr>
              <w:t>202</w:t>
            </w:r>
            <w:r w:rsidR="002D4904">
              <w:rPr>
                <w:b/>
                <w:spacing w:val="-4"/>
                <w:sz w:val="20"/>
              </w:rPr>
              <w:t>6</w:t>
            </w:r>
          </w:p>
        </w:tc>
      </w:tr>
    </w:tbl>
    <w:p w14:paraId="68443354" w14:textId="77777777" w:rsidR="00740B49" w:rsidRDefault="00230E14" w:rsidP="00230E14">
      <w:pPr>
        <w:rPr>
          <w:b/>
          <w:sz w:val="20"/>
          <w:szCs w:val="20"/>
        </w:rPr>
      </w:pPr>
      <w:r w:rsidRPr="00230E14">
        <w:rPr>
          <w:b/>
          <w:sz w:val="20"/>
          <w:szCs w:val="20"/>
        </w:rPr>
        <w:t xml:space="preserve">        </w:t>
      </w:r>
    </w:p>
    <w:p w14:paraId="1B720272" w14:textId="77777777" w:rsidR="001C5462" w:rsidRPr="00230E14" w:rsidRDefault="00230E14" w:rsidP="00230E14">
      <w:pPr>
        <w:rPr>
          <w:b/>
          <w:sz w:val="20"/>
        </w:rPr>
      </w:pPr>
      <w:r w:rsidRPr="00230E14">
        <w:rPr>
          <w:b/>
          <w:sz w:val="20"/>
          <w:szCs w:val="20"/>
        </w:rPr>
        <w:t xml:space="preserve"> </w:t>
      </w:r>
      <w:r w:rsidR="00AE37F0" w:rsidRPr="00230E14">
        <w:rPr>
          <w:b/>
          <w:sz w:val="20"/>
        </w:rPr>
        <w:t>Note: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the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school</w:t>
      </w:r>
      <w:r w:rsidR="00AE37F0" w:rsidRPr="00230E14">
        <w:rPr>
          <w:b/>
          <w:spacing w:val="-7"/>
          <w:sz w:val="20"/>
        </w:rPr>
        <w:t xml:space="preserve"> </w:t>
      </w:r>
      <w:r w:rsidR="00AE37F0" w:rsidRPr="00230E14">
        <w:rPr>
          <w:b/>
          <w:sz w:val="20"/>
        </w:rPr>
        <w:t>will</w:t>
      </w:r>
      <w:r w:rsidR="00AE37F0" w:rsidRPr="00230E14">
        <w:rPr>
          <w:b/>
          <w:spacing w:val="-8"/>
          <w:sz w:val="20"/>
        </w:rPr>
        <w:t xml:space="preserve"> </w:t>
      </w:r>
      <w:r w:rsidR="00AE37F0" w:rsidRPr="00230E14">
        <w:rPr>
          <w:b/>
          <w:sz w:val="20"/>
        </w:rPr>
        <w:t>consider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and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issue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decisions</w:t>
      </w:r>
      <w:r w:rsidR="00AE37F0" w:rsidRPr="00230E14">
        <w:rPr>
          <w:b/>
          <w:spacing w:val="-7"/>
          <w:sz w:val="20"/>
        </w:rPr>
        <w:t xml:space="preserve"> </w:t>
      </w:r>
      <w:r w:rsidR="00AE37F0" w:rsidRPr="00230E14">
        <w:rPr>
          <w:b/>
          <w:sz w:val="20"/>
        </w:rPr>
        <w:t>on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late</w:t>
      </w:r>
      <w:r w:rsidR="00AE37F0" w:rsidRPr="00230E14">
        <w:rPr>
          <w:b/>
          <w:spacing w:val="-7"/>
          <w:sz w:val="20"/>
        </w:rPr>
        <w:t xml:space="preserve"> </w:t>
      </w:r>
      <w:r w:rsidR="00AE37F0" w:rsidRPr="00230E14">
        <w:rPr>
          <w:b/>
          <w:sz w:val="20"/>
        </w:rPr>
        <w:t>applications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in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accordance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with</w:t>
      </w:r>
      <w:r w:rsidR="00AE37F0" w:rsidRPr="00230E14">
        <w:rPr>
          <w:b/>
          <w:spacing w:val="-4"/>
          <w:sz w:val="20"/>
        </w:rPr>
        <w:t xml:space="preserve"> </w:t>
      </w:r>
      <w:r w:rsidR="00AE37F0" w:rsidRPr="00230E14">
        <w:rPr>
          <w:b/>
          <w:sz w:val="20"/>
        </w:rPr>
        <w:t>the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school’s</w:t>
      </w:r>
      <w:r w:rsidR="00AE37F0" w:rsidRPr="00230E14">
        <w:rPr>
          <w:b/>
          <w:spacing w:val="-7"/>
          <w:sz w:val="20"/>
        </w:rPr>
        <w:t xml:space="preserve"> </w:t>
      </w:r>
      <w:r w:rsidR="00AE37F0" w:rsidRPr="00230E14">
        <w:rPr>
          <w:b/>
          <w:sz w:val="20"/>
        </w:rPr>
        <w:t>admission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pacing w:val="-2"/>
          <w:sz w:val="20"/>
        </w:rPr>
        <w:t>policy.</w:t>
      </w:r>
    </w:p>
    <w:p w14:paraId="7FD49C96" w14:textId="77777777" w:rsidR="001C5462" w:rsidRPr="00230E14" w:rsidRDefault="00230E14" w:rsidP="00230E14">
      <w:pPr>
        <w:rPr>
          <w:b/>
          <w:sz w:val="20"/>
        </w:rPr>
      </w:pPr>
      <w:r w:rsidRPr="00230E14">
        <w:rPr>
          <w:b/>
          <w:sz w:val="23"/>
          <w:szCs w:val="20"/>
        </w:rPr>
        <w:t xml:space="preserve">        </w:t>
      </w:r>
      <w:r w:rsidR="00AE37F0" w:rsidRPr="00230E14">
        <w:rPr>
          <w:b/>
          <w:sz w:val="20"/>
        </w:rPr>
        <w:t>Failure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to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accept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an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offer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within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the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prescribed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period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above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may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result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in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the</w:t>
      </w:r>
      <w:r w:rsidR="00AE37F0" w:rsidRPr="00230E14">
        <w:rPr>
          <w:b/>
          <w:spacing w:val="-6"/>
          <w:sz w:val="20"/>
        </w:rPr>
        <w:t xml:space="preserve"> </w:t>
      </w:r>
      <w:r w:rsidR="00AE37F0" w:rsidRPr="00230E14">
        <w:rPr>
          <w:b/>
          <w:sz w:val="20"/>
        </w:rPr>
        <w:t>offer</w:t>
      </w:r>
      <w:r w:rsidR="00AE37F0" w:rsidRPr="00230E14">
        <w:rPr>
          <w:b/>
          <w:spacing w:val="-5"/>
          <w:sz w:val="20"/>
        </w:rPr>
        <w:t xml:space="preserve"> </w:t>
      </w:r>
      <w:r w:rsidR="00AE37F0" w:rsidRPr="00230E14">
        <w:rPr>
          <w:b/>
          <w:sz w:val="20"/>
        </w:rPr>
        <w:t>being</w:t>
      </w:r>
      <w:r w:rsidR="00AE37F0" w:rsidRPr="00230E14">
        <w:rPr>
          <w:b/>
          <w:spacing w:val="-7"/>
          <w:sz w:val="20"/>
        </w:rPr>
        <w:t xml:space="preserve"> </w:t>
      </w:r>
      <w:r w:rsidR="00AE37F0" w:rsidRPr="00230E14">
        <w:rPr>
          <w:b/>
          <w:spacing w:val="-2"/>
          <w:sz w:val="20"/>
        </w:rPr>
        <w:t>withdrawn</w:t>
      </w:r>
    </w:p>
    <w:p w14:paraId="003F3A68" w14:textId="77777777" w:rsidR="00812CDB" w:rsidRDefault="00812CDB" w:rsidP="00812CDB">
      <w:pPr>
        <w:ind w:right="2034"/>
        <w:jc w:val="center"/>
        <w:rPr>
          <w:b/>
          <w:color w:val="385522"/>
          <w:sz w:val="24"/>
        </w:rPr>
      </w:pPr>
    </w:p>
    <w:p w14:paraId="58C43F79" w14:textId="089BC20E" w:rsidR="001C5462" w:rsidRPr="00812CDB" w:rsidRDefault="00AE37F0" w:rsidP="00812CDB">
      <w:pPr>
        <w:ind w:right="2034"/>
        <w:jc w:val="center"/>
        <w:rPr>
          <w:b/>
          <w:sz w:val="24"/>
        </w:rPr>
      </w:pPr>
      <w:r>
        <w:rPr>
          <w:b/>
          <w:color w:val="385522"/>
          <w:sz w:val="24"/>
        </w:rPr>
        <w:t>Number</w:t>
      </w:r>
      <w:r>
        <w:rPr>
          <w:b/>
          <w:color w:val="385522"/>
          <w:spacing w:val="-4"/>
          <w:sz w:val="24"/>
        </w:rPr>
        <w:t xml:space="preserve"> </w:t>
      </w:r>
      <w:r>
        <w:rPr>
          <w:b/>
          <w:color w:val="385522"/>
          <w:sz w:val="24"/>
        </w:rPr>
        <w:t>of</w:t>
      </w:r>
      <w:r>
        <w:rPr>
          <w:b/>
          <w:color w:val="385522"/>
          <w:spacing w:val="-1"/>
          <w:sz w:val="24"/>
        </w:rPr>
        <w:t xml:space="preserve"> </w:t>
      </w:r>
      <w:r>
        <w:rPr>
          <w:b/>
          <w:color w:val="385522"/>
          <w:sz w:val="24"/>
        </w:rPr>
        <w:t>places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available</w:t>
      </w:r>
      <w:r>
        <w:rPr>
          <w:b/>
          <w:color w:val="385522"/>
          <w:spacing w:val="-3"/>
          <w:sz w:val="24"/>
        </w:rPr>
        <w:t xml:space="preserve"> </w:t>
      </w:r>
      <w:r>
        <w:rPr>
          <w:b/>
          <w:color w:val="385522"/>
          <w:sz w:val="24"/>
        </w:rPr>
        <w:t>in</w:t>
      </w:r>
      <w:r>
        <w:rPr>
          <w:b/>
          <w:color w:val="385522"/>
          <w:spacing w:val="4"/>
          <w:sz w:val="24"/>
        </w:rPr>
        <w:t xml:space="preserve"> </w:t>
      </w:r>
      <w:r>
        <w:rPr>
          <w:b/>
          <w:color w:val="385522"/>
          <w:sz w:val="24"/>
        </w:rPr>
        <w:t>202</w:t>
      </w:r>
      <w:r w:rsidR="00472205">
        <w:rPr>
          <w:b/>
          <w:color w:val="385522"/>
          <w:sz w:val="24"/>
        </w:rPr>
        <w:t>6</w:t>
      </w:r>
      <w:r>
        <w:rPr>
          <w:b/>
          <w:color w:val="385522"/>
          <w:spacing w:val="-3"/>
          <w:sz w:val="24"/>
        </w:rPr>
        <w:t xml:space="preserve"> </w:t>
      </w:r>
      <w:r>
        <w:rPr>
          <w:b/>
          <w:color w:val="385522"/>
          <w:sz w:val="24"/>
        </w:rPr>
        <w:t>-</w:t>
      </w:r>
      <w:r>
        <w:rPr>
          <w:b/>
          <w:color w:val="385522"/>
          <w:spacing w:val="-3"/>
          <w:sz w:val="24"/>
        </w:rPr>
        <w:t xml:space="preserve"> </w:t>
      </w:r>
      <w:r>
        <w:rPr>
          <w:b/>
          <w:color w:val="385522"/>
          <w:sz w:val="24"/>
        </w:rPr>
        <w:t>202</w:t>
      </w:r>
      <w:r w:rsidR="00472205">
        <w:rPr>
          <w:b/>
          <w:color w:val="385522"/>
          <w:sz w:val="24"/>
        </w:rPr>
        <w:t>7</w:t>
      </w:r>
      <w:r>
        <w:rPr>
          <w:b/>
          <w:color w:val="385522"/>
          <w:spacing w:val="-1"/>
          <w:sz w:val="24"/>
        </w:rPr>
        <w:t xml:space="preserve"> </w:t>
      </w:r>
      <w:r>
        <w:rPr>
          <w:b/>
          <w:color w:val="385522"/>
          <w:sz w:val="24"/>
        </w:rPr>
        <w:t>school</w:t>
      </w:r>
      <w:r>
        <w:rPr>
          <w:b/>
          <w:color w:val="385522"/>
          <w:spacing w:val="-1"/>
          <w:sz w:val="24"/>
        </w:rPr>
        <w:t xml:space="preserve"> </w:t>
      </w:r>
      <w:r>
        <w:rPr>
          <w:b/>
          <w:color w:val="385522"/>
          <w:spacing w:val="-4"/>
          <w:sz w:val="24"/>
        </w:rPr>
        <w:t>year</w:t>
      </w:r>
    </w:p>
    <w:p w14:paraId="7BC3E04B" w14:textId="77777777" w:rsidR="001C5462" w:rsidRDefault="001C5462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5"/>
        <w:gridCol w:w="2977"/>
      </w:tblGrid>
      <w:tr w:rsidR="001C5462" w14:paraId="3B2FF962" w14:textId="77777777">
        <w:trPr>
          <w:trHeight w:val="280"/>
        </w:trPr>
        <w:tc>
          <w:tcPr>
            <w:tcW w:w="8195" w:type="dxa"/>
          </w:tcPr>
          <w:p w14:paraId="24808732" w14:textId="55421DF1" w:rsidR="001C5462" w:rsidRDefault="00AE3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 w:rsidR="00392185">
              <w:rPr>
                <w:sz w:val="20"/>
              </w:rPr>
              <w:t xml:space="preserve">Primary </w:t>
            </w:r>
            <w:r w:rsidR="008E5A16">
              <w:rPr>
                <w:sz w:val="20"/>
              </w:rPr>
              <w:t>classes for</w:t>
            </w:r>
            <w:r w:rsidR="00392185">
              <w:rPr>
                <w:sz w:val="20"/>
              </w:rPr>
              <w:t xml:space="preserve"> pupils with an assessed Moderate General Learning Disability  (ModGLD)</w:t>
            </w:r>
          </w:p>
        </w:tc>
        <w:tc>
          <w:tcPr>
            <w:tcW w:w="2977" w:type="dxa"/>
          </w:tcPr>
          <w:p w14:paraId="56FEB9B1" w14:textId="4278793E" w:rsidR="002C159D" w:rsidRDefault="00D77E9D" w:rsidP="002C159D">
            <w:pPr>
              <w:pStyle w:val="TableParagraph"/>
              <w:ind w:left="261" w:right="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(four)</w:t>
            </w:r>
            <w:r w:rsidR="002C159D">
              <w:rPr>
                <w:b/>
                <w:sz w:val="20"/>
              </w:rPr>
              <w:t xml:space="preserve"> (4–7-years old)</w:t>
            </w:r>
          </w:p>
          <w:p w14:paraId="71CF5D02" w14:textId="6ECF3A55" w:rsidR="00812CDB" w:rsidRPr="002C159D" w:rsidRDefault="002C159D" w:rsidP="002C159D">
            <w:pPr>
              <w:pStyle w:val="TableParagraph"/>
              <w:ind w:left="261" w:right="261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</w:rPr>
              <w:t xml:space="preserve">         </w:t>
            </w:r>
          </w:p>
        </w:tc>
      </w:tr>
      <w:tr w:rsidR="001C5462" w14:paraId="3E630FC7" w14:textId="77777777">
        <w:trPr>
          <w:trHeight w:val="282"/>
        </w:trPr>
        <w:tc>
          <w:tcPr>
            <w:tcW w:w="8195" w:type="dxa"/>
          </w:tcPr>
          <w:p w14:paraId="3A7EEE8E" w14:textId="24C743A8" w:rsidR="001C5462" w:rsidRDefault="0039218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Post-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Primary </w:t>
            </w:r>
            <w:r w:rsidR="008E5A16">
              <w:rPr>
                <w:sz w:val="20"/>
              </w:rPr>
              <w:t>classes for</w:t>
            </w:r>
            <w:r>
              <w:rPr>
                <w:sz w:val="20"/>
              </w:rPr>
              <w:t xml:space="preserve"> pupils with an assessed Moderate General Learning Disability  (ModGLD)</w:t>
            </w:r>
          </w:p>
        </w:tc>
        <w:tc>
          <w:tcPr>
            <w:tcW w:w="2977" w:type="dxa"/>
          </w:tcPr>
          <w:p w14:paraId="3292A224" w14:textId="5FA202ED" w:rsidR="001C5462" w:rsidRDefault="008E5A16" w:rsidP="008E5A16">
            <w:pPr>
              <w:pStyle w:val="TableParagraph"/>
              <w:spacing w:before="3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0(zero)</w:t>
            </w:r>
          </w:p>
        </w:tc>
      </w:tr>
      <w:tr w:rsidR="00230E14" w14:paraId="74E71786" w14:textId="77777777">
        <w:trPr>
          <w:trHeight w:val="282"/>
        </w:trPr>
        <w:tc>
          <w:tcPr>
            <w:tcW w:w="8195" w:type="dxa"/>
          </w:tcPr>
          <w:p w14:paraId="796110D1" w14:textId="1351EDC7" w:rsidR="00230E14" w:rsidRDefault="00230E14" w:rsidP="0054373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Primary </w:t>
            </w:r>
            <w:r w:rsidR="008E5A16">
              <w:rPr>
                <w:sz w:val="20"/>
              </w:rPr>
              <w:t>classes for</w:t>
            </w:r>
            <w:r>
              <w:rPr>
                <w:sz w:val="20"/>
              </w:rPr>
              <w:t xml:space="preserve"> pupils with an assessed </w:t>
            </w:r>
            <w:r w:rsidR="0054373C">
              <w:rPr>
                <w:sz w:val="20"/>
              </w:rPr>
              <w:t>Severe/Profound Learning Disability  (S/P GLD)</w:t>
            </w:r>
          </w:p>
        </w:tc>
        <w:tc>
          <w:tcPr>
            <w:tcW w:w="2977" w:type="dxa"/>
          </w:tcPr>
          <w:p w14:paraId="1BCF25BA" w14:textId="14AB238C" w:rsidR="00230E14" w:rsidRDefault="00F85015">
            <w:pPr>
              <w:pStyle w:val="TableParagraph"/>
              <w:spacing w:before="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1(one)</w:t>
            </w:r>
            <w:r w:rsidR="002C159D">
              <w:rPr>
                <w:b/>
                <w:sz w:val="20"/>
              </w:rPr>
              <w:t xml:space="preserve"> **(4-7 years old)</w:t>
            </w:r>
          </w:p>
        </w:tc>
      </w:tr>
      <w:tr w:rsidR="00230E14" w14:paraId="5944E44B" w14:textId="77777777">
        <w:trPr>
          <w:trHeight w:val="282"/>
        </w:trPr>
        <w:tc>
          <w:tcPr>
            <w:tcW w:w="8195" w:type="dxa"/>
          </w:tcPr>
          <w:p w14:paraId="607E7068" w14:textId="45502A19" w:rsidR="0054373C" w:rsidRDefault="0054373C" w:rsidP="0054373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Post-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Primary </w:t>
            </w:r>
            <w:r w:rsidR="008E5A16">
              <w:rPr>
                <w:sz w:val="20"/>
              </w:rPr>
              <w:t>classes for</w:t>
            </w:r>
            <w:r>
              <w:rPr>
                <w:sz w:val="20"/>
              </w:rPr>
              <w:t xml:space="preserve"> pupils with an assessed Severe/Profound Learning Disability  (S/P GLD)</w:t>
            </w:r>
          </w:p>
        </w:tc>
        <w:tc>
          <w:tcPr>
            <w:tcW w:w="2977" w:type="dxa"/>
          </w:tcPr>
          <w:p w14:paraId="6DAB2204" w14:textId="77777777" w:rsidR="00230E14" w:rsidRDefault="00F85015">
            <w:pPr>
              <w:pStyle w:val="TableParagraph"/>
              <w:spacing w:before="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0(zero</w:t>
            </w:r>
            <w:r w:rsidR="00740B49">
              <w:rPr>
                <w:b/>
                <w:sz w:val="20"/>
              </w:rPr>
              <w:t>)</w:t>
            </w:r>
          </w:p>
        </w:tc>
      </w:tr>
    </w:tbl>
    <w:p w14:paraId="42F7005D" w14:textId="77777777" w:rsidR="001C5462" w:rsidRDefault="001C5462">
      <w:pPr>
        <w:pStyle w:val="BodyText"/>
        <w:rPr>
          <w:b/>
          <w:sz w:val="23"/>
        </w:rPr>
      </w:pPr>
    </w:p>
    <w:p w14:paraId="18D5D7F0" w14:textId="77777777" w:rsidR="001C5462" w:rsidRDefault="00AE37F0">
      <w:pPr>
        <w:pStyle w:val="BodyText"/>
        <w:ind w:left="360"/>
      </w:pPr>
      <w:r>
        <w:t>**subject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change,</w:t>
      </w:r>
      <w:r>
        <w:rPr>
          <w:spacing w:val="-3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place.</w:t>
      </w:r>
    </w:p>
    <w:p w14:paraId="0073FC9F" w14:textId="77777777" w:rsidR="001C5462" w:rsidRDefault="001C5462">
      <w:pPr>
        <w:rPr>
          <w:sz w:val="16"/>
        </w:rPr>
        <w:sectPr w:rsidR="001C5462">
          <w:type w:val="continuous"/>
          <w:pgSz w:w="12240" w:h="15840"/>
          <w:pgMar w:top="1720" w:right="480" w:bottom="280" w:left="360" w:header="720" w:footer="720" w:gutter="0"/>
          <w:cols w:space="720"/>
        </w:sectPr>
      </w:pPr>
    </w:p>
    <w:p w14:paraId="0A6514CD" w14:textId="1BB4DA05" w:rsidR="001C5462" w:rsidRPr="00CD4CF9" w:rsidRDefault="00AE37F0" w:rsidP="00CD4CF9">
      <w:pPr>
        <w:ind w:right="236"/>
        <w:rPr>
          <w:sz w:val="24"/>
        </w:rPr>
      </w:pPr>
      <w:r>
        <w:rPr>
          <w:b/>
          <w:color w:val="385522"/>
          <w:sz w:val="28"/>
        </w:rPr>
        <w:lastRenderedPageBreak/>
        <w:t>PART</w:t>
      </w:r>
      <w:r>
        <w:rPr>
          <w:b/>
          <w:color w:val="385522"/>
          <w:spacing w:val="-3"/>
          <w:sz w:val="28"/>
        </w:rPr>
        <w:t xml:space="preserve"> </w:t>
      </w:r>
      <w:r>
        <w:rPr>
          <w:b/>
          <w:color w:val="385522"/>
          <w:sz w:val="28"/>
        </w:rPr>
        <w:t>2</w:t>
      </w:r>
      <w:r>
        <w:rPr>
          <w:b/>
          <w:color w:val="385522"/>
          <w:spacing w:val="-9"/>
          <w:sz w:val="28"/>
        </w:rPr>
        <w:t xml:space="preserve"> </w:t>
      </w:r>
      <w:r>
        <w:rPr>
          <w:b/>
          <w:color w:val="385522"/>
          <w:sz w:val="24"/>
        </w:rPr>
        <w:t>-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Admissions</w:t>
      </w:r>
      <w:r>
        <w:rPr>
          <w:b/>
          <w:color w:val="385522"/>
          <w:spacing w:val="-1"/>
          <w:sz w:val="24"/>
        </w:rPr>
        <w:t xml:space="preserve"> </w:t>
      </w:r>
      <w:r>
        <w:rPr>
          <w:b/>
          <w:color w:val="385522"/>
          <w:sz w:val="24"/>
        </w:rPr>
        <w:t>to</w:t>
      </w:r>
      <w:r>
        <w:rPr>
          <w:b/>
          <w:color w:val="385522"/>
          <w:spacing w:val="-4"/>
          <w:sz w:val="24"/>
        </w:rPr>
        <w:t xml:space="preserve"> </w:t>
      </w:r>
      <w:r>
        <w:rPr>
          <w:b/>
          <w:color w:val="385522"/>
          <w:sz w:val="24"/>
        </w:rPr>
        <w:t>the 202</w:t>
      </w:r>
      <w:r w:rsidR="00472205">
        <w:rPr>
          <w:b/>
          <w:color w:val="385522"/>
          <w:sz w:val="24"/>
        </w:rPr>
        <w:t>5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- 202</w:t>
      </w:r>
      <w:r w:rsidR="00472205">
        <w:rPr>
          <w:b/>
          <w:color w:val="385522"/>
          <w:sz w:val="24"/>
        </w:rPr>
        <w:t>6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z w:val="24"/>
        </w:rPr>
        <w:t>school</w:t>
      </w:r>
      <w:r>
        <w:rPr>
          <w:b/>
          <w:color w:val="385522"/>
          <w:spacing w:val="-2"/>
          <w:sz w:val="24"/>
        </w:rPr>
        <w:t xml:space="preserve"> </w:t>
      </w:r>
      <w:r>
        <w:rPr>
          <w:b/>
          <w:color w:val="385522"/>
          <w:spacing w:val="-4"/>
          <w:sz w:val="24"/>
        </w:rPr>
        <w:t>year</w:t>
      </w:r>
    </w:p>
    <w:p w14:paraId="62DBC274" w14:textId="77777777" w:rsidR="001C5462" w:rsidRDefault="001C5462">
      <w:pPr>
        <w:pStyle w:val="BodyText"/>
        <w:rPr>
          <w:b/>
        </w:rPr>
      </w:pPr>
    </w:p>
    <w:p w14:paraId="23BFCF02" w14:textId="76EBDE91" w:rsidR="001C5462" w:rsidRDefault="006B4003">
      <w:pPr>
        <w:pStyle w:val="BodyText"/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8A33C3" wp14:editId="22356EE4">
                <wp:simplePos x="0" y="0"/>
                <wp:positionH relativeFrom="page">
                  <wp:posOffset>459740</wp:posOffset>
                </wp:positionH>
                <wp:positionV relativeFrom="paragraph">
                  <wp:posOffset>153035</wp:posOffset>
                </wp:positionV>
                <wp:extent cx="6829425" cy="47625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22E0C" w14:textId="3640E491" w:rsidR="001C5462" w:rsidRDefault="00AE37F0">
                            <w:pPr>
                              <w:spacing w:before="72"/>
                              <w:ind w:left="4199" w:right="1301" w:hanging="24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regarding</w:t>
                            </w:r>
                            <w:r>
                              <w:rPr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admission</w:t>
                            </w:r>
                            <w:r>
                              <w:rPr>
                                <w:b/>
                                <w:color w:val="38552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8552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Intake</w:t>
                            </w:r>
                            <w:r>
                              <w:rPr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b/>
                                <w:color w:val="38552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85522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A02739">
                              <w:rPr>
                                <w:b/>
                                <w:color w:val="385522"/>
                                <w:sz w:val="24"/>
                              </w:rPr>
                              <w:t>the 202</w:t>
                            </w:r>
                            <w:r w:rsidR="00D77E9D">
                              <w:rPr>
                                <w:b/>
                                <w:color w:val="385522"/>
                                <w:sz w:val="24"/>
                              </w:rPr>
                              <w:t>5</w:t>
                            </w:r>
                            <w:r w:rsidR="00A02739">
                              <w:rPr>
                                <w:b/>
                                <w:color w:val="385522"/>
                                <w:sz w:val="24"/>
                              </w:rPr>
                              <w:t xml:space="preserve"> </w:t>
                            </w:r>
                            <w:r w:rsidR="006159AB">
                              <w:rPr>
                                <w:b/>
                                <w:color w:val="385522"/>
                                <w:sz w:val="24"/>
                              </w:rPr>
                              <w:t>–</w:t>
                            </w:r>
                            <w:r w:rsidR="00A02739">
                              <w:rPr>
                                <w:b/>
                                <w:color w:val="385522"/>
                                <w:sz w:val="24"/>
                              </w:rPr>
                              <w:t xml:space="preserve"> 202</w:t>
                            </w:r>
                            <w:r w:rsidR="00D77E9D">
                              <w:rPr>
                                <w:b/>
                                <w:color w:val="385522"/>
                                <w:sz w:val="24"/>
                              </w:rPr>
                              <w:t>6</w:t>
                            </w:r>
                            <w:r w:rsidR="006159AB">
                              <w:rPr>
                                <w:b/>
                                <w:color w:val="385522"/>
                                <w:sz w:val="24"/>
                              </w:rPr>
                              <w:t xml:space="preserve"> </w:t>
                            </w:r>
                            <w:r w:rsidR="008356F8">
                              <w:rPr>
                                <w:b/>
                                <w:color w:val="385522"/>
                                <w:sz w:val="24"/>
                              </w:rPr>
                              <w:t>School Y</w:t>
                            </w:r>
                            <w:r>
                              <w:rPr>
                                <w:b/>
                                <w:color w:val="385522"/>
                                <w:sz w:val="24"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A33C3" id="docshape10" o:spid="_x0000_s1027" type="#_x0000_t202" style="position:absolute;margin-left:36.2pt;margin-top:12.05pt;width:537.75pt;height:3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" filled="f">
                <v:textbox inset="0,0,0,0">
                  <w:txbxContent>
                    <w:p w14:paraId="10A22E0C" w14:textId="3640E491" w:rsidR="001C5462" w:rsidRDefault="00AE37F0">
                      <w:pPr>
                        <w:spacing w:before="72"/>
                        <w:ind w:left="4199" w:right="1301" w:hanging="247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85522"/>
                          <w:sz w:val="24"/>
                        </w:rPr>
                        <w:t>Information</w:t>
                      </w:r>
                      <w:r>
                        <w:rPr>
                          <w:b/>
                          <w:color w:val="38552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regarding</w:t>
                      </w:r>
                      <w:r>
                        <w:rPr>
                          <w:b/>
                          <w:color w:val="38552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38552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admission</w:t>
                      </w:r>
                      <w:r>
                        <w:rPr>
                          <w:b/>
                          <w:color w:val="38552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process</w:t>
                      </w:r>
                      <w:r>
                        <w:rPr>
                          <w:b/>
                          <w:color w:val="38552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385522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38552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Intake</w:t>
                      </w:r>
                      <w:r>
                        <w:rPr>
                          <w:b/>
                          <w:color w:val="38552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Group</w:t>
                      </w:r>
                      <w:r>
                        <w:rPr>
                          <w:b/>
                          <w:color w:val="38552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385522"/>
                          <w:spacing w:val="-4"/>
                          <w:sz w:val="24"/>
                        </w:rPr>
                        <w:t xml:space="preserve"> </w:t>
                      </w:r>
                      <w:r w:rsidR="00A02739">
                        <w:rPr>
                          <w:b/>
                          <w:color w:val="385522"/>
                          <w:sz w:val="24"/>
                        </w:rPr>
                        <w:t>the 202</w:t>
                      </w:r>
                      <w:r w:rsidR="00D77E9D">
                        <w:rPr>
                          <w:b/>
                          <w:color w:val="385522"/>
                          <w:sz w:val="24"/>
                        </w:rPr>
                        <w:t>5</w:t>
                      </w:r>
                      <w:r w:rsidR="00A02739">
                        <w:rPr>
                          <w:b/>
                          <w:color w:val="385522"/>
                          <w:sz w:val="24"/>
                        </w:rPr>
                        <w:t xml:space="preserve"> </w:t>
                      </w:r>
                      <w:r w:rsidR="006159AB">
                        <w:rPr>
                          <w:b/>
                          <w:color w:val="385522"/>
                          <w:sz w:val="24"/>
                        </w:rPr>
                        <w:t>–</w:t>
                      </w:r>
                      <w:r w:rsidR="00A02739">
                        <w:rPr>
                          <w:b/>
                          <w:color w:val="385522"/>
                          <w:sz w:val="24"/>
                        </w:rPr>
                        <w:t xml:space="preserve"> 202</w:t>
                      </w:r>
                      <w:r w:rsidR="00D77E9D">
                        <w:rPr>
                          <w:b/>
                          <w:color w:val="385522"/>
                          <w:sz w:val="24"/>
                        </w:rPr>
                        <w:t>6</w:t>
                      </w:r>
                      <w:r w:rsidR="006159AB">
                        <w:rPr>
                          <w:b/>
                          <w:color w:val="385522"/>
                          <w:sz w:val="24"/>
                        </w:rPr>
                        <w:t xml:space="preserve"> </w:t>
                      </w:r>
                      <w:r w:rsidR="008356F8">
                        <w:rPr>
                          <w:b/>
                          <w:color w:val="385522"/>
                          <w:sz w:val="24"/>
                        </w:rPr>
                        <w:t>School Y</w:t>
                      </w:r>
                      <w:r>
                        <w:rPr>
                          <w:b/>
                          <w:color w:val="385522"/>
                          <w:sz w:val="24"/>
                        </w:rPr>
                        <w:t>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7544AA" w14:textId="77777777" w:rsidR="001C5462" w:rsidRDefault="001C5462">
      <w:pPr>
        <w:pStyle w:val="BodyText"/>
        <w:rPr>
          <w:b/>
          <w:sz w:val="28"/>
        </w:rPr>
      </w:pPr>
    </w:p>
    <w:p w14:paraId="7DD7E56D" w14:textId="77777777" w:rsidR="001C5462" w:rsidRDefault="001C5462">
      <w:pPr>
        <w:pStyle w:val="BodyText"/>
        <w:rPr>
          <w:b/>
          <w:sz w:val="25"/>
        </w:rPr>
      </w:pPr>
    </w:p>
    <w:p w14:paraId="5E89853A" w14:textId="0EF1D8B1" w:rsidR="001C5462" w:rsidRDefault="00AE37F0">
      <w:pPr>
        <w:pStyle w:val="BodyText"/>
        <w:ind w:left="360"/>
      </w:pPr>
      <w:r>
        <w:t>In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85015">
        <w:t>202</w:t>
      </w:r>
      <w:r w:rsidR="009D6DBC">
        <w:t>5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 w:rsidR="00F85015">
        <w:t>202</w:t>
      </w:r>
      <w:r w:rsidR="009D6DBC">
        <w:t>6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was</w:t>
      </w:r>
      <w:r>
        <w:rPr>
          <w:spacing w:val="3"/>
        </w:rPr>
        <w:t xml:space="preserve"> </w:t>
      </w:r>
    </w:p>
    <w:p w14:paraId="5CC8DB02" w14:textId="77777777" w:rsidR="001C5462" w:rsidRDefault="001C5462">
      <w:pPr>
        <w:pStyle w:val="BodyText"/>
      </w:pPr>
    </w:p>
    <w:p w14:paraId="2086CCDF" w14:textId="77777777" w:rsidR="001C5462" w:rsidRDefault="001C5462">
      <w:pPr>
        <w:pStyle w:val="BodyText"/>
        <w:spacing w:before="9"/>
        <w:rPr>
          <w:sz w:val="1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6517"/>
      </w:tblGrid>
      <w:tr w:rsidR="001C5462" w14:paraId="175ECCB8" w14:textId="77777777">
        <w:trPr>
          <w:trHeight w:val="487"/>
        </w:trPr>
        <w:tc>
          <w:tcPr>
            <w:tcW w:w="11025" w:type="dxa"/>
            <w:gridSpan w:val="2"/>
          </w:tcPr>
          <w:p w14:paraId="6E6E4520" w14:textId="3ED05222" w:rsidR="001C5462" w:rsidRDefault="00AE37F0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Breakdown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allocated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2D4904"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2D4904"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year:</w:t>
            </w:r>
          </w:p>
        </w:tc>
      </w:tr>
      <w:tr w:rsidR="001C5462" w14:paraId="1531D026" w14:textId="77777777">
        <w:trPr>
          <w:trHeight w:val="244"/>
        </w:trPr>
        <w:tc>
          <w:tcPr>
            <w:tcW w:w="4508" w:type="dxa"/>
          </w:tcPr>
          <w:p w14:paraId="2AE07E7E" w14:textId="77777777" w:rsidR="001C5462" w:rsidRDefault="00AE37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available:</w:t>
            </w:r>
          </w:p>
        </w:tc>
        <w:tc>
          <w:tcPr>
            <w:tcW w:w="6517" w:type="dxa"/>
          </w:tcPr>
          <w:p w14:paraId="016184D7" w14:textId="4CE2B74C" w:rsidR="001C5462" w:rsidRDefault="00D77E9D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13</w:t>
            </w:r>
          </w:p>
        </w:tc>
      </w:tr>
      <w:tr w:rsidR="001C5462" w14:paraId="54F2B3E3" w14:textId="77777777">
        <w:trPr>
          <w:trHeight w:val="244"/>
        </w:trPr>
        <w:tc>
          <w:tcPr>
            <w:tcW w:w="4508" w:type="dxa"/>
          </w:tcPr>
          <w:p w14:paraId="330B0372" w14:textId="77777777" w:rsidR="001C5462" w:rsidRDefault="00AE37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received:</w:t>
            </w:r>
          </w:p>
        </w:tc>
        <w:tc>
          <w:tcPr>
            <w:tcW w:w="6517" w:type="dxa"/>
          </w:tcPr>
          <w:p w14:paraId="488FEFE3" w14:textId="14F4C996" w:rsidR="001C5462" w:rsidRDefault="00D77E9D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107</w:t>
            </w:r>
          </w:p>
        </w:tc>
      </w:tr>
      <w:tr w:rsidR="001C5462" w14:paraId="5F5F3C3F" w14:textId="77777777">
        <w:trPr>
          <w:trHeight w:val="760"/>
        </w:trPr>
        <w:tc>
          <w:tcPr>
            <w:tcW w:w="4508" w:type="dxa"/>
            <w:tcBorders>
              <w:bottom w:val="nil"/>
            </w:tcBorders>
          </w:tcPr>
          <w:p w14:paraId="7DEBFA81" w14:textId="77777777" w:rsidR="001C5462" w:rsidRDefault="00AE3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each </w:t>
            </w:r>
            <w:r>
              <w:rPr>
                <w:spacing w:val="-2"/>
                <w:sz w:val="20"/>
              </w:rPr>
              <w:t>criteria:</w:t>
            </w:r>
          </w:p>
        </w:tc>
        <w:tc>
          <w:tcPr>
            <w:tcW w:w="6517" w:type="dxa"/>
            <w:tcBorders>
              <w:bottom w:val="nil"/>
            </w:tcBorders>
          </w:tcPr>
          <w:p w14:paraId="60F62E68" w14:textId="54C482DC" w:rsidR="001C5462" w:rsidRDefault="00AE37F0">
            <w:pPr>
              <w:pStyle w:val="TableParagraph"/>
              <w:spacing w:before="0" w:line="240" w:lineRule="atLeast"/>
              <w:ind w:left="1526" w:right="98" w:hanging="287"/>
              <w:jc w:val="both"/>
              <w:rPr>
                <w:sz w:val="20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1EF084B4" wp14:editId="0C1F9E19">
                  <wp:extent cx="135889" cy="126830"/>
                  <wp:effectExtent l="0" t="0" r="0" b="0"/>
                  <wp:docPr id="1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2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The availability of a place for the child in a classroom of compatible peers to ensure a positive educational experience for all existing pupils and any new applicants: </w:t>
            </w:r>
            <w:r w:rsidR="00472205">
              <w:rPr>
                <w:sz w:val="20"/>
              </w:rPr>
              <w:t>13</w:t>
            </w:r>
          </w:p>
        </w:tc>
      </w:tr>
      <w:tr w:rsidR="001C5462" w14:paraId="6280CCF0" w14:textId="77777777">
        <w:trPr>
          <w:trHeight w:val="511"/>
        </w:trPr>
        <w:tc>
          <w:tcPr>
            <w:tcW w:w="4508" w:type="dxa"/>
            <w:tcBorders>
              <w:top w:val="nil"/>
              <w:bottom w:val="nil"/>
            </w:tcBorders>
          </w:tcPr>
          <w:p w14:paraId="63972F60" w14:textId="77777777" w:rsidR="001C5462" w:rsidRDefault="001C54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3A0164B2" w14:textId="3AC92CDA" w:rsidR="001C5462" w:rsidRDefault="00AE37F0">
            <w:pPr>
              <w:pStyle w:val="TableParagraph"/>
              <w:spacing w:before="0" w:line="240" w:lineRule="atLeast"/>
              <w:ind w:left="1526" w:hanging="287"/>
              <w:rPr>
                <w:sz w:val="20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3400DB1B" wp14:editId="1FE2733A">
                  <wp:extent cx="135889" cy="126830"/>
                  <wp:effectExtent l="0" t="0" r="0" b="0"/>
                  <wp:docPr id="3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2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 child will be able to tolerate a classroom environment alongside other pupils:</w:t>
            </w:r>
            <w:r w:rsidR="00D77E9D">
              <w:rPr>
                <w:sz w:val="20"/>
              </w:rPr>
              <w:t xml:space="preserve"> 13</w:t>
            </w:r>
          </w:p>
        </w:tc>
      </w:tr>
      <w:tr w:rsidR="001C5462" w14:paraId="3CC4936C" w14:textId="77777777">
        <w:trPr>
          <w:trHeight w:val="511"/>
        </w:trPr>
        <w:tc>
          <w:tcPr>
            <w:tcW w:w="4508" w:type="dxa"/>
            <w:tcBorders>
              <w:top w:val="nil"/>
              <w:bottom w:val="nil"/>
            </w:tcBorders>
          </w:tcPr>
          <w:p w14:paraId="02430FF2" w14:textId="77777777" w:rsidR="001C5462" w:rsidRDefault="001C54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61C77AF2" w14:textId="3B219294" w:rsidR="001C5462" w:rsidRDefault="00AE37F0">
            <w:pPr>
              <w:pStyle w:val="TableParagraph"/>
              <w:spacing w:before="0" w:line="240" w:lineRule="atLeast"/>
              <w:ind w:left="1526" w:right="6" w:hanging="287"/>
              <w:rPr>
                <w:sz w:val="20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4D6B386F" wp14:editId="2560D54A">
                  <wp:extent cx="135889" cy="126830"/>
                  <wp:effectExtent l="0" t="0" r="0" b="0"/>
                  <wp:docPr id="5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2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The pupil/teacher ratio will be appropriate to the needs of the child: </w:t>
            </w:r>
            <w:r w:rsidR="00D77E9D">
              <w:rPr>
                <w:sz w:val="20"/>
              </w:rPr>
              <w:t xml:space="preserve">13 </w:t>
            </w:r>
            <w:r w:rsidR="005C49A8">
              <w:rPr>
                <w:sz w:val="20"/>
              </w:rPr>
              <w:t>children</w:t>
            </w:r>
          </w:p>
        </w:tc>
      </w:tr>
      <w:tr w:rsidR="001C5462" w14:paraId="05BB4F53" w14:textId="77777777">
        <w:trPr>
          <w:trHeight w:val="511"/>
        </w:trPr>
        <w:tc>
          <w:tcPr>
            <w:tcW w:w="4508" w:type="dxa"/>
            <w:tcBorders>
              <w:top w:val="nil"/>
              <w:bottom w:val="nil"/>
            </w:tcBorders>
          </w:tcPr>
          <w:p w14:paraId="5C586A3A" w14:textId="77777777" w:rsidR="001C5462" w:rsidRDefault="001C54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46F024A9" w14:textId="29565B5F" w:rsidR="001C5462" w:rsidRDefault="00AE37F0">
            <w:pPr>
              <w:pStyle w:val="TableParagraph"/>
              <w:spacing w:before="0" w:line="240" w:lineRule="atLeast"/>
              <w:ind w:left="1526" w:hanging="287"/>
              <w:rPr>
                <w:sz w:val="20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0EE33EFE" wp14:editId="3EF45836">
                  <wp:extent cx="135889" cy="126237"/>
                  <wp:effectExtent l="0" t="0" r="0" b="0"/>
                  <wp:docPr id="7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2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The impact on the educational and welfare interests of all pupils in the school: </w:t>
            </w:r>
            <w:r w:rsidR="00D77E9D">
              <w:rPr>
                <w:sz w:val="20"/>
              </w:rPr>
              <w:t>13</w:t>
            </w:r>
          </w:p>
        </w:tc>
      </w:tr>
      <w:tr w:rsidR="001C5462" w14:paraId="6914BDEC" w14:textId="77777777">
        <w:trPr>
          <w:trHeight w:val="753"/>
        </w:trPr>
        <w:tc>
          <w:tcPr>
            <w:tcW w:w="4508" w:type="dxa"/>
            <w:tcBorders>
              <w:top w:val="nil"/>
              <w:bottom w:val="nil"/>
            </w:tcBorders>
          </w:tcPr>
          <w:p w14:paraId="7DDED427" w14:textId="77777777" w:rsidR="001C5462" w:rsidRDefault="001C54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687DD46D" w14:textId="77777777" w:rsidR="001C5462" w:rsidRDefault="00AE37F0">
            <w:pPr>
              <w:pStyle w:val="TableParagraph"/>
              <w:spacing w:before="8"/>
              <w:ind w:left="1526" w:hanging="287"/>
              <w:rPr>
                <w:sz w:val="20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3EE8E376" wp14:editId="076B0987">
                  <wp:extent cx="135889" cy="126237"/>
                  <wp:effectExtent l="0" t="0" r="0" b="0"/>
                  <wp:docPr id="9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2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appropriate educational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nursing/medical</w:t>
            </w:r>
          </w:p>
          <w:p w14:paraId="3E4B47F8" w14:textId="4005F59F" w:rsidR="001C5462" w:rsidRDefault="00AE37F0">
            <w:pPr>
              <w:pStyle w:val="TableParagraph"/>
              <w:spacing w:before="0" w:line="227" w:lineRule="exact"/>
              <w:ind w:left="1526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applicable):</w:t>
            </w:r>
            <w:r>
              <w:rPr>
                <w:spacing w:val="-8"/>
                <w:sz w:val="20"/>
              </w:rPr>
              <w:t xml:space="preserve"> </w:t>
            </w:r>
            <w:r w:rsidR="00D77E9D">
              <w:rPr>
                <w:spacing w:val="-10"/>
                <w:sz w:val="20"/>
              </w:rPr>
              <w:t>13</w:t>
            </w:r>
          </w:p>
        </w:tc>
      </w:tr>
      <w:tr w:rsidR="001C5462" w14:paraId="7B91E03D" w14:textId="77777777">
        <w:trPr>
          <w:trHeight w:val="751"/>
        </w:trPr>
        <w:tc>
          <w:tcPr>
            <w:tcW w:w="4508" w:type="dxa"/>
            <w:tcBorders>
              <w:top w:val="nil"/>
            </w:tcBorders>
          </w:tcPr>
          <w:p w14:paraId="5BC6F5DA" w14:textId="77777777" w:rsidR="001C5462" w:rsidRDefault="001C54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</w:tcBorders>
          </w:tcPr>
          <w:p w14:paraId="7AD29458" w14:textId="1E1B1C96" w:rsidR="001C5462" w:rsidRDefault="00AE37F0">
            <w:pPr>
              <w:pStyle w:val="TableParagraph"/>
              <w:spacing w:before="7"/>
              <w:ind w:left="1526" w:hanging="287"/>
              <w:rPr>
                <w:sz w:val="20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3059237C" wp14:editId="66B322A9">
                  <wp:extent cx="135889" cy="126830"/>
                  <wp:effectExtent l="0" t="0" r="0" b="0"/>
                  <wp:docPr id="11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2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physical environment for the needs of the child:</w:t>
            </w:r>
            <w:r w:rsidR="005C49A8">
              <w:rPr>
                <w:sz w:val="20"/>
              </w:rPr>
              <w:t xml:space="preserve"> </w:t>
            </w:r>
            <w:r w:rsidR="00D77E9D">
              <w:rPr>
                <w:sz w:val="20"/>
              </w:rPr>
              <w:t>13</w:t>
            </w:r>
          </w:p>
        </w:tc>
      </w:tr>
      <w:tr w:rsidR="001C5462" w14:paraId="180B544A" w14:textId="77777777">
        <w:trPr>
          <w:trHeight w:val="244"/>
        </w:trPr>
        <w:tc>
          <w:tcPr>
            <w:tcW w:w="4508" w:type="dxa"/>
          </w:tcPr>
          <w:p w14:paraId="26547022" w14:textId="77777777" w:rsidR="001C5462" w:rsidRDefault="00AE37F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offers</w:t>
            </w:r>
            <w:r>
              <w:rPr>
                <w:spacing w:val="-4"/>
                <w:sz w:val="20"/>
              </w:rPr>
              <w:t xml:space="preserve"> made</w:t>
            </w:r>
          </w:p>
        </w:tc>
        <w:tc>
          <w:tcPr>
            <w:tcW w:w="6517" w:type="dxa"/>
          </w:tcPr>
          <w:p w14:paraId="105E9874" w14:textId="32E6E051" w:rsidR="001C5462" w:rsidRDefault="006B4003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       </w:t>
            </w:r>
            <w:r w:rsidR="00CE75B9">
              <w:rPr>
                <w:b/>
                <w:w w:val="99"/>
                <w:sz w:val="20"/>
              </w:rPr>
              <w:t xml:space="preserve"> </w:t>
            </w:r>
            <w:r w:rsidR="008E5A16">
              <w:rPr>
                <w:b/>
                <w:w w:val="99"/>
                <w:sz w:val="20"/>
              </w:rPr>
              <w:t xml:space="preserve">   </w:t>
            </w:r>
            <w:r w:rsidR="00A03255">
              <w:rPr>
                <w:b/>
                <w:w w:val="99"/>
                <w:sz w:val="20"/>
              </w:rPr>
              <w:t>1</w:t>
            </w:r>
            <w:r w:rsidR="00D77E9D">
              <w:rPr>
                <w:b/>
                <w:w w:val="99"/>
                <w:sz w:val="20"/>
              </w:rPr>
              <w:t xml:space="preserve">3 </w:t>
            </w:r>
            <w:r w:rsidR="00A03255">
              <w:rPr>
                <w:b/>
                <w:w w:val="99"/>
                <w:sz w:val="20"/>
              </w:rPr>
              <w:t>places</w:t>
            </w:r>
            <w:r w:rsidR="00D77E9D">
              <w:rPr>
                <w:b/>
                <w:w w:val="99"/>
                <w:sz w:val="20"/>
              </w:rPr>
              <w:t xml:space="preserve"> offered and</w:t>
            </w:r>
            <w:r w:rsidR="00A03255">
              <w:rPr>
                <w:b/>
                <w:w w:val="99"/>
                <w:sz w:val="20"/>
              </w:rPr>
              <w:t xml:space="preserve"> accepted</w:t>
            </w:r>
          </w:p>
        </w:tc>
      </w:tr>
      <w:tr w:rsidR="001C5462" w14:paraId="29CB11BC" w14:textId="77777777">
        <w:trPr>
          <w:trHeight w:val="489"/>
        </w:trPr>
        <w:tc>
          <w:tcPr>
            <w:tcW w:w="4508" w:type="dxa"/>
          </w:tcPr>
          <w:p w14:paraId="05AD4C90" w14:textId="77777777" w:rsidR="001C5462" w:rsidRDefault="00AE37F0">
            <w:pPr>
              <w:pStyle w:val="TableParagraph"/>
              <w:spacing w:before="0" w:line="24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school year concerned.</w:t>
            </w:r>
          </w:p>
        </w:tc>
        <w:tc>
          <w:tcPr>
            <w:tcW w:w="6517" w:type="dxa"/>
          </w:tcPr>
          <w:p w14:paraId="645EF432" w14:textId="6270B2F9" w:rsidR="001C5462" w:rsidRDefault="00B80264" w:rsidP="00472205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</w:t>
            </w:r>
            <w:r w:rsidR="00472205">
              <w:rPr>
                <w:b/>
                <w:spacing w:val="-5"/>
                <w:sz w:val="20"/>
              </w:rPr>
              <w:t>79</w:t>
            </w:r>
            <w:r w:rsidR="00CD4CF9">
              <w:rPr>
                <w:b/>
                <w:spacing w:val="-5"/>
                <w:sz w:val="20"/>
              </w:rPr>
              <w:t>- on wait</w:t>
            </w:r>
            <w:r w:rsidR="008356F8">
              <w:rPr>
                <w:b/>
                <w:spacing w:val="-5"/>
                <w:sz w:val="20"/>
              </w:rPr>
              <w:t xml:space="preserve"> list</w:t>
            </w:r>
            <w:r w:rsidR="00472205">
              <w:rPr>
                <w:b/>
                <w:spacing w:val="-5"/>
                <w:sz w:val="20"/>
              </w:rPr>
              <w:t>s</w:t>
            </w:r>
            <w:r w:rsidR="008356F8">
              <w:rPr>
                <w:b/>
                <w:spacing w:val="-5"/>
                <w:sz w:val="20"/>
              </w:rPr>
              <w:t xml:space="preserve"> </w:t>
            </w:r>
            <w:r w:rsidR="00472205">
              <w:rPr>
                <w:b/>
                <w:spacing w:val="-5"/>
                <w:sz w:val="20"/>
              </w:rPr>
              <w:t xml:space="preserve">both in and out of catchment </w:t>
            </w:r>
            <w:r w:rsidR="00F85015">
              <w:rPr>
                <w:b/>
                <w:spacing w:val="-5"/>
                <w:sz w:val="20"/>
              </w:rPr>
              <w:t xml:space="preserve">meeting </w:t>
            </w:r>
            <w:r w:rsidR="00472205">
              <w:rPr>
                <w:b/>
                <w:spacing w:val="-5"/>
                <w:sz w:val="20"/>
              </w:rPr>
              <w:t xml:space="preserve">all diagnostic </w:t>
            </w:r>
            <w:r w:rsidR="00F85015">
              <w:rPr>
                <w:b/>
                <w:spacing w:val="-5"/>
                <w:sz w:val="20"/>
              </w:rPr>
              <w:t xml:space="preserve">criteria for available </w:t>
            </w:r>
            <w:r w:rsidR="00472205">
              <w:rPr>
                <w:b/>
                <w:spacing w:val="-5"/>
                <w:sz w:val="20"/>
              </w:rPr>
              <w:t xml:space="preserve">  </w:t>
            </w:r>
            <w:r w:rsidR="00F85015">
              <w:rPr>
                <w:b/>
                <w:spacing w:val="-5"/>
                <w:sz w:val="20"/>
              </w:rPr>
              <w:t>places</w:t>
            </w:r>
          </w:p>
        </w:tc>
      </w:tr>
    </w:tbl>
    <w:p w14:paraId="6E741E87" w14:textId="77777777" w:rsidR="001C5462" w:rsidRDefault="001C5462">
      <w:pPr>
        <w:pStyle w:val="BodyText"/>
      </w:pPr>
    </w:p>
    <w:p w14:paraId="77C41AF3" w14:textId="77777777" w:rsidR="001C5462" w:rsidRDefault="001C5462">
      <w:pPr>
        <w:pStyle w:val="BodyText"/>
        <w:spacing w:before="5"/>
        <w:rPr>
          <w:sz w:val="23"/>
        </w:rPr>
      </w:pPr>
    </w:p>
    <w:p w14:paraId="394ACA7F" w14:textId="77777777" w:rsidR="001C5462" w:rsidRDefault="00AE37F0">
      <w:pPr>
        <w:pStyle w:val="BodyText"/>
        <w:spacing w:before="1"/>
        <w:ind w:left="360"/>
      </w:pP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publication.</w:t>
      </w:r>
    </w:p>
    <w:sectPr w:rsidR="001C5462" w:rsidSect="001C5462">
      <w:pgSz w:w="12240" w:h="15840"/>
      <w:pgMar w:top="720" w:right="4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62"/>
    <w:rsid w:val="001C5462"/>
    <w:rsid w:val="00230E14"/>
    <w:rsid w:val="002C159D"/>
    <w:rsid w:val="002D4904"/>
    <w:rsid w:val="00330BEE"/>
    <w:rsid w:val="00392185"/>
    <w:rsid w:val="00472205"/>
    <w:rsid w:val="0054373C"/>
    <w:rsid w:val="005C49A8"/>
    <w:rsid w:val="006159AB"/>
    <w:rsid w:val="00681956"/>
    <w:rsid w:val="006B4003"/>
    <w:rsid w:val="00740B49"/>
    <w:rsid w:val="00777648"/>
    <w:rsid w:val="00812CDB"/>
    <w:rsid w:val="008356F8"/>
    <w:rsid w:val="008E5A16"/>
    <w:rsid w:val="00940029"/>
    <w:rsid w:val="00960588"/>
    <w:rsid w:val="009D6DBC"/>
    <w:rsid w:val="00A02739"/>
    <w:rsid w:val="00A03255"/>
    <w:rsid w:val="00AB4B25"/>
    <w:rsid w:val="00AE37F0"/>
    <w:rsid w:val="00B019E7"/>
    <w:rsid w:val="00B80264"/>
    <w:rsid w:val="00CD4CF9"/>
    <w:rsid w:val="00CE75B9"/>
    <w:rsid w:val="00D77E9D"/>
    <w:rsid w:val="00F85015"/>
    <w:rsid w:val="00F8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324F"/>
  <w15:docId w15:val="{3C64E09B-1580-4E1D-9095-0BC5F186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5462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C5462"/>
    <w:pPr>
      <w:ind w:left="403"/>
      <w:outlineLvl w:val="0"/>
    </w:pPr>
    <w:rPr>
      <w:rFonts w:ascii="Corbel" w:eastAsia="Corbel" w:hAnsi="Corbel" w:cs="Corbe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5462"/>
    <w:rPr>
      <w:sz w:val="20"/>
      <w:szCs w:val="20"/>
    </w:rPr>
  </w:style>
  <w:style w:type="paragraph" w:styleId="Title">
    <w:name w:val="Title"/>
    <w:basedOn w:val="Normal"/>
    <w:uiPriority w:val="1"/>
    <w:qFormat/>
    <w:rsid w:val="001C5462"/>
    <w:pPr>
      <w:ind w:left="403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1C5462"/>
  </w:style>
  <w:style w:type="paragraph" w:customStyle="1" w:styleId="TableParagraph">
    <w:name w:val="Table Paragraph"/>
    <w:basedOn w:val="Normal"/>
    <w:uiPriority w:val="1"/>
    <w:qFormat/>
    <w:rsid w:val="001C5462"/>
    <w:pPr>
      <w:spacing w:before="1"/>
      <w:ind w:left="107"/>
    </w:pPr>
  </w:style>
  <w:style w:type="table" w:styleId="TableGrid">
    <w:name w:val="Table Grid"/>
    <w:basedOn w:val="TableNormal"/>
    <w:uiPriority w:val="59"/>
    <w:rsid w:val="0039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18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B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lymunsns@smhballymunschool.ie" TargetMode="External"/><Relationship Id="rId5" Type="http://schemas.openxmlformats.org/officeDocument/2006/relationships/hyperlink" Target="mailto:ballymunsns@smhballymunschool.i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smh.ie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Downes</dc:creator>
  <cp:lastModifiedBy>Caroline Sheill</cp:lastModifiedBy>
  <cp:revision>4</cp:revision>
  <dcterms:created xsi:type="dcterms:W3CDTF">2025-09-26T13:44:00Z</dcterms:created>
  <dcterms:modified xsi:type="dcterms:W3CDTF">2025-09-26T14:39:00Z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for Microsoft 365; modified using iTextSharp™ 5.5.13.2 ©2000-2020 iText Group NV (LegalSimpli; licensed version)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2025-09-26T13:44:49Z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e79f4fbc-370d-47a6-a5f6-ab366906c2b0</vt:lpwstr>
  </property>
  <property fmtid="{D5CDD505-2E9C-101B-9397-08002B2CF9AE}" pid="11" name="MSIP_Label_defa4170-0d19-0005-0004-bc88714345d2_ActionId">
    <vt:lpwstr>f9370568-1402-4e1d-b018-5e85566324b4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